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F674" w14:textId="77777777" w:rsidR="001A648B" w:rsidRDefault="001A648B">
      <w:pPr>
        <w:rPr>
          <w:lang w:val="en-US"/>
        </w:rPr>
      </w:pPr>
    </w:p>
    <w:p w14:paraId="53CB98FA" w14:textId="77777777" w:rsidR="00F66FE9" w:rsidRDefault="00F66FE9">
      <w:pPr>
        <w:rPr>
          <w:lang w:val="en-US"/>
        </w:rPr>
      </w:pPr>
    </w:p>
    <w:p w14:paraId="171068FC" w14:textId="77777777" w:rsidR="00F66FE9" w:rsidRDefault="00F66FE9" w:rsidP="00F66FE9">
      <w:pPr>
        <w:pStyle w:val="BodyText"/>
        <w:spacing w:before="159" w:line="295" w:lineRule="auto"/>
        <w:ind w:right="71"/>
        <w:rPr>
          <w:lang w:val="de-DE"/>
        </w:rPr>
      </w:pPr>
      <w:r w:rsidRPr="006B500D">
        <w:rPr>
          <w:lang w:val="de-DE"/>
        </w:rPr>
        <w:t xml:space="preserve">Ich werde meine Zeit an der Internationalen Sommeruniversität (ISU) in Fulda so schnell nicht vergessen. </w:t>
      </w:r>
    </w:p>
    <w:p w14:paraId="6B983E6C" w14:textId="77777777" w:rsidR="00F66FE9" w:rsidRDefault="00F66FE9" w:rsidP="00F66FE9">
      <w:pPr>
        <w:pStyle w:val="BodyText"/>
        <w:spacing w:before="159" w:line="295" w:lineRule="auto"/>
        <w:ind w:right="71"/>
        <w:rPr>
          <w:lang w:val="de-DE"/>
        </w:rPr>
      </w:pPr>
      <w:r w:rsidRPr="006B500D">
        <w:rPr>
          <w:lang w:val="de-DE"/>
        </w:rPr>
        <w:t>Dank des Freundschaftskomitees Dokkum-Crediton-Fulda der Gemeinde Nordostfriesland hatte ich die Möglichkeit, am ISU-Programm teilzunehmen. Dieses Programm bringt junge Menschen aus aller Welt zum kulturellen Austausch zusammen. Wir besuchten Deutschkurse, einen Workshop zur interkulturellen Kompetenz und konnten aus drei Modulen wählen. Ich entschied mich für das Modul „Migration, Entwicklung und Nachhaltigkeit“. Wir beschäftigten uns mit verschiedenen Formen der Migration und damit, wie entwickelte Länder wie Deutschland Migranten dabei unterstützen können, ihre Heimatländer zu fördern und weiterzuentwickeln.</w:t>
      </w:r>
    </w:p>
    <w:p w14:paraId="4A9F9BE3" w14:textId="77777777" w:rsidR="00F66FE9" w:rsidRPr="006B500D" w:rsidRDefault="00F66FE9" w:rsidP="00F66FE9">
      <w:pPr>
        <w:pStyle w:val="BodyText"/>
        <w:spacing w:before="159" w:line="295" w:lineRule="auto"/>
        <w:ind w:right="71"/>
        <w:rPr>
          <w:lang w:val="de-DE"/>
        </w:rPr>
      </w:pPr>
      <w:r w:rsidRPr="006B500D">
        <w:rPr>
          <w:lang w:val="de-DE"/>
        </w:rPr>
        <w:t>Ich reiste durch die wunderschöne deutsche Landschaft in die malerische Barockstadt Fulda. Dort traf ich die anderen Teilnehmer, die unter anderem aus Kenia, Kolumbien, Rumänien, Georgien, Portugal und den USA kamen.</w:t>
      </w:r>
    </w:p>
    <w:p w14:paraId="682C2775" w14:textId="77777777" w:rsidR="00F66FE9" w:rsidRDefault="00F66FE9" w:rsidP="00F66FE9">
      <w:pPr>
        <w:pStyle w:val="BodyText"/>
        <w:spacing w:before="159" w:line="295" w:lineRule="auto"/>
        <w:ind w:right="71"/>
        <w:rPr>
          <w:lang w:val="de-DE"/>
        </w:rPr>
      </w:pPr>
      <w:r w:rsidRPr="006B500D">
        <w:rPr>
          <w:lang w:val="de-DE"/>
        </w:rPr>
        <w:t>Nach einer Woche Online-Unterricht erreichten wir alle Fulda. Am ersten Tag nahmen wir an einer Eröffnungszeremonie teil, bei der uns das Programm, die Organisatoren und die anderen Teilnehmer vorgestellt wurden. Am nächsten Tag wurden wir vom Bürgermeister im Rathaus begrüßt. Anschließend unternahmen wir einen Stadtrundgang. Wir erfuhren viel über die Geschichte und Kultur Fuldas, darunter die Geschichte von Bonifatius und seinen Beitrag zur Stadtgründung. Es war sehr interessant zu sehen, wie Fulda und Dokkum miteinander verbunden sind.</w:t>
      </w:r>
    </w:p>
    <w:p w14:paraId="00F2A519" w14:textId="77777777" w:rsidR="00F66FE9" w:rsidRPr="006B500D" w:rsidRDefault="00F66FE9" w:rsidP="00F66FE9">
      <w:pPr>
        <w:pStyle w:val="BodyText"/>
        <w:spacing w:before="159" w:line="295" w:lineRule="auto"/>
        <w:ind w:right="71"/>
        <w:rPr>
          <w:lang w:val="de-DE"/>
        </w:rPr>
      </w:pPr>
      <w:r w:rsidRPr="006B500D">
        <w:rPr>
          <w:lang w:val="de-DE"/>
        </w:rPr>
        <w:t>Wir hatten die Gelegenheit, mehrere Städte zu erkunden, darunter Berlin, München, Würzburg und Weimar. In Berlin erfuhren wir mehr über die bewegte Geschichte der Stadt, vom Zweiten Weltkrieg über die Teilung bis zur Wiedervereinigung. Wir unternahmen eine Stadtrundfahrt und besichtigten viele historische Sehenswürdigkeiten, darunter Überreste der Mauer, den Bundestag und die wunderschöne Museumsinsel. Es war faszinierend, mit den Menschen zu sprechen, die dort leben.</w:t>
      </w:r>
      <w:r>
        <w:rPr>
          <w:lang w:val="de-DE"/>
        </w:rPr>
        <w:t xml:space="preserve"> </w:t>
      </w:r>
      <w:r w:rsidRPr="006B500D">
        <w:rPr>
          <w:lang w:val="de-DE"/>
        </w:rPr>
        <w:t xml:space="preserve">Zu hören, wie </w:t>
      </w:r>
      <w:r>
        <w:rPr>
          <w:lang w:val="de-DE"/>
        </w:rPr>
        <w:t>die Teilung</w:t>
      </w:r>
      <w:r w:rsidRPr="006B500D">
        <w:rPr>
          <w:lang w:val="de-DE"/>
        </w:rPr>
        <w:t xml:space="preserve"> die Stadt und ihre Bewohner auch über 30 Jahre später noch prägt, hat mich tief beeindruckt.</w:t>
      </w:r>
    </w:p>
    <w:p w14:paraId="77B471A4" w14:textId="77777777" w:rsidR="00F66FE9" w:rsidRPr="006B500D" w:rsidRDefault="00F66FE9" w:rsidP="00F66FE9">
      <w:pPr>
        <w:pStyle w:val="BodyText"/>
        <w:spacing w:before="159" w:line="295" w:lineRule="auto"/>
        <w:ind w:right="71"/>
        <w:rPr>
          <w:lang w:val="de-DE"/>
        </w:rPr>
      </w:pPr>
    </w:p>
    <w:p w14:paraId="60789E4F" w14:textId="77777777" w:rsidR="00F66FE9" w:rsidRPr="006B500D" w:rsidRDefault="00F66FE9" w:rsidP="00F66FE9">
      <w:pPr>
        <w:pStyle w:val="BodyText"/>
        <w:spacing w:before="159" w:line="295" w:lineRule="auto"/>
        <w:ind w:right="71"/>
        <w:rPr>
          <w:lang w:val="de-DE"/>
        </w:rPr>
      </w:pPr>
      <w:r w:rsidRPr="006B500D">
        <w:rPr>
          <w:lang w:val="de-DE"/>
        </w:rPr>
        <w:t xml:space="preserve">Es wurden </w:t>
      </w:r>
      <w:r>
        <w:rPr>
          <w:lang w:val="de-DE"/>
        </w:rPr>
        <w:t xml:space="preserve">auch </w:t>
      </w:r>
      <w:r w:rsidRPr="006B500D">
        <w:rPr>
          <w:lang w:val="de-DE"/>
        </w:rPr>
        <w:t>Ausflüge angeboten. Also fuhren wir, eine kleine Gruppe, mit dem Bus nach München und besuchten unterwegs das prächtige Schloss Neuschwanstein. Ein märchenhaftes Bauwerk, eingebettet in die atemberaubende Berglandschaft Süddeutschlands.</w:t>
      </w:r>
    </w:p>
    <w:p w14:paraId="0E5E1A23" w14:textId="77777777" w:rsidR="00F66FE9" w:rsidRPr="006B500D" w:rsidRDefault="00F66FE9" w:rsidP="00F66FE9">
      <w:pPr>
        <w:pStyle w:val="BodyText"/>
        <w:spacing w:before="159" w:line="295" w:lineRule="auto"/>
        <w:ind w:right="71"/>
        <w:rPr>
          <w:lang w:val="de-DE"/>
        </w:rPr>
      </w:pPr>
      <w:r w:rsidRPr="006B500D">
        <w:rPr>
          <w:lang w:val="de-DE"/>
        </w:rPr>
        <w:lastRenderedPageBreak/>
        <w:t>Trotz des starken Regens genossen wir unsere Zeit in München. Bummeln, Einkaufen und Museumsbesuche in der mittelalterlichen Altstadt waren sehr angenehm.</w:t>
      </w:r>
    </w:p>
    <w:p w14:paraId="4B1D7799" w14:textId="77777777" w:rsidR="00F66FE9" w:rsidRDefault="00F66FE9" w:rsidP="00F66FE9">
      <w:pPr>
        <w:pStyle w:val="BodyText"/>
        <w:spacing w:before="159" w:line="295" w:lineRule="auto"/>
        <w:ind w:right="71"/>
        <w:rPr>
          <w:lang w:val="de-DE"/>
        </w:rPr>
      </w:pPr>
      <w:r w:rsidRPr="006B500D">
        <w:rPr>
          <w:lang w:val="de-DE"/>
        </w:rPr>
        <w:t>Ich feierte auch meinen Geburtstag in einer Kneipe.</w:t>
      </w:r>
    </w:p>
    <w:p w14:paraId="4481FBFA" w14:textId="77777777" w:rsidR="00F66FE9" w:rsidRDefault="00F66FE9" w:rsidP="00F66FE9">
      <w:pPr>
        <w:pStyle w:val="BodyText"/>
        <w:spacing w:before="159" w:line="295" w:lineRule="auto"/>
        <w:ind w:right="71"/>
        <w:rPr>
          <w:lang w:val="de-DE"/>
        </w:rPr>
      </w:pPr>
      <w:r w:rsidRPr="006B500D">
        <w:rPr>
          <w:lang w:val="de-DE"/>
        </w:rPr>
        <w:t>In der letzten Woche des Programms besuchten wir das Konzentrationslager Dachau. Es war mein erster Besuch in einem Konzentrationslager, und ich war tief betroffen von dem Widerspruch zwischen diesem schrecklichen Ort und der wunderschönen Naturlandschaft. Anschließend fuhren wir weiter nach Weimar, wo wir alle gemeinsam zu Abend aßen.</w:t>
      </w:r>
    </w:p>
    <w:p w14:paraId="49AC8607" w14:textId="77777777" w:rsidR="00F66FE9" w:rsidRPr="006B500D" w:rsidRDefault="00F66FE9" w:rsidP="00F66FE9">
      <w:pPr>
        <w:pStyle w:val="BodyText"/>
        <w:spacing w:before="159" w:line="295" w:lineRule="auto"/>
        <w:ind w:right="71"/>
        <w:rPr>
          <w:lang w:val="de-DE"/>
        </w:rPr>
      </w:pPr>
      <w:r w:rsidRPr="006B500D">
        <w:rPr>
          <w:lang w:val="de-DE"/>
        </w:rPr>
        <w:t>Unser letzter Ausflug führte uns ins Rhöngebirge. Zusammen mit einigen anderen Teilnehmern stieg ich zu einem gemütlichen Restaurant in einem ehemaligen Kloster hinauf.</w:t>
      </w:r>
    </w:p>
    <w:p w14:paraId="7A9E9D12" w14:textId="77777777" w:rsidR="00F66FE9" w:rsidRDefault="00F66FE9" w:rsidP="00F66FE9">
      <w:pPr>
        <w:pStyle w:val="BodyText"/>
        <w:spacing w:before="159" w:line="295" w:lineRule="auto"/>
        <w:ind w:right="71"/>
        <w:rPr>
          <w:lang w:val="de-DE"/>
        </w:rPr>
      </w:pPr>
      <w:r w:rsidRPr="006B500D">
        <w:rPr>
          <w:lang w:val="de-DE"/>
        </w:rPr>
        <w:t>Das Programm klang mit einer Zeremonie mit wunderschöner Musik und köstlichem Essen aus. Der Abschied nach dieser wertvollen gemeinsamen Zeit fiel mir sehr schwer. Ich möchte mich herzlich beim Freundschaftskomitee Dokkum-Crediton-Fulda und der Gemeinde Nordostfriesland für dieses wunderbare Erlebnis bedanken.</w:t>
      </w:r>
    </w:p>
    <w:p w14:paraId="79002ECD" w14:textId="77777777" w:rsidR="00F66FE9" w:rsidRPr="00F66FE9" w:rsidRDefault="00F66FE9">
      <w:pPr>
        <w:rPr>
          <w:lang w:val="de-DE"/>
        </w:rPr>
      </w:pPr>
    </w:p>
    <w:sectPr w:rsidR="00F66FE9" w:rsidRPr="00F66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E9"/>
    <w:rsid w:val="0008232F"/>
    <w:rsid w:val="001A648B"/>
    <w:rsid w:val="004E6BA6"/>
    <w:rsid w:val="00B350EA"/>
    <w:rsid w:val="00D23895"/>
    <w:rsid w:val="00F66FE9"/>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decimalSymbol w:val=","/>
  <w:listSeparator w:val=","/>
  <w14:docId w14:val="2B067AC7"/>
  <w15:chartTrackingRefBased/>
  <w15:docId w15:val="{F67ED4DB-63CF-C344-B6C5-34F6888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F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F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F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F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F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FE9"/>
    <w:rPr>
      <w:rFonts w:eastAsiaTheme="majorEastAsia" w:cstheme="majorBidi"/>
      <w:color w:val="272727" w:themeColor="text1" w:themeTint="D8"/>
    </w:rPr>
  </w:style>
  <w:style w:type="paragraph" w:styleId="Title">
    <w:name w:val="Title"/>
    <w:basedOn w:val="Normal"/>
    <w:next w:val="Normal"/>
    <w:link w:val="TitleChar"/>
    <w:uiPriority w:val="10"/>
    <w:qFormat/>
    <w:rsid w:val="00F66F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F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F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6FE9"/>
    <w:rPr>
      <w:i/>
      <w:iCs/>
      <w:color w:val="404040" w:themeColor="text1" w:themeTint="BF"/>
    </w:rPr>
  </w:style>
  <w:style w:type="paragraph" w:styleId="ListParagraph">
    <w:name w:val="List Paragraph"/>
    <w:basedOn w:val="Normal"/>
    <w:uiPriority w:val="34"/>
    <w:qFormat/>
    <w:rsid w:val="00F66FE9"/>
    <w:pPr>
      <w:ind w:left="720"/>
      <w:contextualSpacing/>
    </w:pPr>
  </w:style>
  <w:style w:type="character" w:styleId="IntenseEmphasis">
    <w:name w:val="Intense Emphasis"/>
    <w:basedOn w:val="DefaultParagraphFont"/>
    <w:uiPriority w:val="21"/>
    <w:qFormat/>
    <w:rsid w:val="00F66FE9"/>
    <w:rPr>
      <w:i/>
      <w:iCs/>
      <w:color w:val="0F4761" w:themeColor="accent1" w:themeShade="BF"/>
    </w:rPr>
  </w:style>
  <w:style w:type="paragraph" w:styleId="IntenseQuote">
    <w:name w:val="Intense Quote"/>
    <w:basedOn w:val="Normal"/>
    <w:next w:val="Normal"/>
    <w:link w:val="IntenseQuoteChar"/>
    <w:uiPriority w:val="30"/>
    <w:qFormat/>
    <w:rsid w:val="00F66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FE9"/>
    <w:rPr>
      <w:i/>
      <w:iCs/>
      <w:color w:val="0F4761" w:themeColor="accent1" w:themeShade="BF"/>
    </w:rPr>
  </w:style>
  <w:style w:type="character" w:styleId="IntenseReference">
    <w:name w:val="Intense Reference"/>
    <w:basedOn w:val="DefaultParagraphFont"/>
    <w:uiPriority w:val="32"/>
    <w:qFormat/>
    <w:rsid w:val="00F66FE9"/>
    <w:rPr>
      <w:b/>
      <w:bCs/>
      <w:smallCaps/>
      <w:color w:val="0F4761" w:themeColor="accent1" w:themeShade="BF"/>
      <w:spacing w:val="5"/>
    </w:rPr>
  </w:style>
  <w:style w:type="paragraph" w:styleId="BodyText">
    <w:name w:val="Body Text"/>
    <w:basedOn w:val="Normal"/>
    <w:link w:val="BodyTextChar"/>
    <w:uiPriority w:val="1"/>
    <w:qFormat/>
    <w:rsid w:val="00F66FE9"/>
    <w:pPr>
      <w:widowControl w:val="0"/>
      <w:autoSpaceDE w:val="0"/>
      <w:autoSpaceDN w:val="0"/>
      <w:ind w:left="165"/>
    </w:pPr>
    <w:rPr>
      <w:rFonts w:ascii="Arial" w:eastAsia="Arial" w:hAnsi="Arial" w:cs="Arial"/>
      <w:kern w:val="0"/>
      <w:lang w:val="nl-NL"/>
      <w14:ligatures w14:val="none"/>
    </w:rPr>
  </w:style>
  <w:style w:type="character" w:customStyle="1" w:styleId="BodyTextChar">
    <w:name w:val="Body Text Char"/>
    <w:basedOn w:val="DefaultParagraphFont"/>
    <w:link w:val="BodyText"/>
    <w:uiPriority w:val="1"/>
    <w:rsid w:val="00F66FE9"/>
    <w:rPr>
      <w:rFonts w:ascii="Arial" w:eastAsia="Arial" w:hAnsi="Arial" w:cs="Arial"/>
      <w:kern w:val="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Sauermann</dc:creator>
  <cp:keywords/>
  <dc:description/>
  <cp:lastModifiedBy>Peter Sauermann</cp:lastModifiedBy>
  <cp:revision>1</cp:revision>
  <dcterms:created xsi:type="dcterms:W3CDTF">2025-11-02T21:41:00Z</dcterms:created>
  <dcterms:modified xsi:type="dcterms:W3CDTF">2025-11-02T21:41:00Z</dcterms:modified>
</cp:coreProperties>
</file>